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header3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el22"/>
        <w:shd w:val="clear" w:color="auto" w:fill="F7DF3A"/>
        <w:jc w:val="both"/>
        <w:rPr/>
      </w:pPr>
      <w:sdt>
        <w:sdtPr>
          <w:id w:val="750151958"/>
          <w:placeholder>
            <w:docPart w:val="DefaultPlaceholder_-1854013440"/>
          </w:placeholder>
        </w:sdtPr>
        <w:sdtContent>
          <w:bookmarkStart w:id="0" w:name="_Toc16788258"/>
          <w:bookmarkEnd w:id="0"/>
          <w:r>
            <w:rPr/>
            <w:t>Aufgaben identifizieren</w:t>
          </w:r>
        </w:sdtContent>
      </w:sdt>
    </w:p>
    <w:tbl>
      <w:tblPr>
        <w:tblW w:w="888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09"/>
        <w:gridCol w:w="7873"/>
      </w:tblGrid>
      <w:tr>
        <w:trPr/>
        <w:tc>
          <w:tcPr>
            <w:tcW w:w="1009" w:type="dxa"/>
            <w:tcBorders/>
            <w:shd w:color="auto" w:fill="auto" w:val="clear"/>
          </w:tcPr>
          <w:sdt>
            <w:sdtPr>
              <w:picture/>
              <w:id w:val="1846368184"/>
            </w:sdtPr>
            <w:sdtContent>
              <w:p>
                <w:pPr>
                  <w:pStyle w:val="Normal"/>
                  <w:widowControl w:val="false"/>
                  <w:spacing w:before="40" w:after="0"/>
                  <w:rPr/>
                </w:pPr>
                <w:r>
                  <w:rPr/>
                  <w:drawing>
                    <wp:inline distT="0" distB="0" distL="0" distR="0">
                      <wp:extent cx="504190" cy="504190"/>
                      <wp:effectExtent l="0" t="0" r="0" b="0"/>
                      <wp:docPr id="1" name="Bild 1" descr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Bild 1" descr="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873" w:type="dxa"/>
            <w:tcBorders/>
            <w:shd w:color="auto" w:fill="auto" w:val="clear"/>
          </w:tcPr>
          <w:sdt>
            <w:sdtPr>
              <w:id w:val="850174821"/>
              <w:placeholder>
                <w:docPart w:val="DefaultPlaceholder_-1854013440"/>
              </w:placeholder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/>
                </w:pPr>
                <w:r>
                  <w:rPr/>
                  <w:t xml:space="preserve">Welche Aufgaben oder Tätigkeiten sollen an deinem zukünftigen Arbeitsplatz im Mittelpunkt stehen? Mit dieser Übung findest du deine Wunsch-Aufgaben heraus. Diese lassen sich am leichtesten durch Tätigkeitswörter, also Verben beschreiben. Damit identifizierst du Aufgaben, mit denen du nach passenden beruflichen Arbeitsfeldern und Arbeitgeber*innen recherchieren kannst (s. Übung „Arbeitgeber*innen finden“). </w:t>
                </w:r>
              </w:p>
              <w:p>
                <w:pPr>
                  <w:pStyle w:val="Normal"/>
                  <w:widowControl w:val="false"/>
                  <w:suppressAutoHyphens w:val="true"/>
                  <w:jc w:val="left"/>
                  <w:rPr/>
                </w:pPr>
                <w:r>
                  <w:rPr/>
                </w:r>
              </w:p>
            </w:sdtContent>
          </w:sdt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009" w:type="dxa"/>
            <w:tcBorders/>
            <w:shd w:color="auto" w:fill="auto" w:val="clear"/>
          </w:tcPr>
          <w:sdt>
            <w:sdtPr>
              <w:picture/>
              <w:id w:val="1612289158"/>
            </w:sdtPr>
            <w:sdtContent>
              <w:p>
                <w:pPr>
                  <w:pStyle w:val="Normal"/>
                  <w:widowControl w:val="false"/>
                  <w:spacing w:before="40" w:after="0"/>
                  <w:rPr/>
                </w:pPr>
                <w:r>
                  <w:rPr/>
                  <w:drawing>
                    <wp:inline distT="0" distB="0" distL="0" distR="0">
                      <wp:extent cx="504190" cy="504190"/>
                      <wp:effectExtent l="0" t="0" r="0" b="0"/>
                      <wp:docPr id="2" name="Bild 2" descr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Bild 2" descr="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873" w:type="dxa"/>
            <w:tcBorders/>
            <w:shd w:color="auto" w:fill="auto" w:val="clear"/>
          </w:tcPr>
          <w:sdt>
            <w:sdtPr>
              <w:id w:val="373937249"/>
              <w:placeholder>
                <w:docPart w:val="DefaultPlaceholder_-1854013440"/>
              </w:placeholder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/>
                </w:pPr>
                <w:r>
                  <w:rPr/>
                  <w:t>Die Übung beinhaltet 3 Schritte, für die du ca. 20 Minuten benötigst:</w:t>
                </w:r>
              </w:p>
              <w:p>
                <w:pPr>
                  <w:pStyle w:val="Normal"/>
                  <w:widowControl w:val="false"/>
                  <w:suppressAutoHyphens w:val="true"/>
                  <w:jc w:val="left"/>
                  <w:rPr/>
                </w:pPr>
                <w:r>
                  <w:rPr/>
                </w:r>
              </w:p>
              <w:p>
                <w:pPr>
                  <w:pStyle w:val="ListParagraph"/>
                  <w:widowControl w:val="false"/>
                  <w:numPr>
                    <w:ilvl w:val="0"/>
                    <w:numId w:val="2"/>
                  </w:numPr>
                  <w:suppressAutoHyphens w:val="true"/>
                  <w:spacing w:before="0" w:after="120"/>
                  <w:contextualSpacing w:val="false"/>
                  <w:jc w:val="left"/>
                  <w:rPr/>
                </w:pPr>
                <w:r>
                  <w:rPr/>
                  <w:t>Lies die angehängte Liste und markiere sämtliche Verben, mit denen du eine für dich positive Aufgabe verbindest.</w:t>
                </w:r>
              </w:p>
              <w:p>
                <w:pPr>
                  <w:pStyle w:val="ListParagraph"/>
                  <w:widowControl w:val="false"/>
                  <w:numPr>
                    <w:ilvl w:val="0"/>
                    <w:numId w:val="2"/>
                  </w:numPr>
                  <w:suppressAutoHyphens w:val="true"/>
                  <w:jc w:val="left"/>
                  <w:rPr/>
                </w:pPr>
                <w:r>
                  <w:rPr/>
                  <w:t xml:space="preserve">Liste die von dir markierten Verben in der ersten Tabelle auf. Gibt es thematisch zusammenhängende Verben? </w:t>
                </w:r>
              </w:p>
              <w:p>
                <w:pPr>
                  <w:pStyle w:val="ListParagraph"/>
                  <w:widowControl w:val="false"/>
                  <w:numPr>
                    <w:ilvl w:val="0"/>
                    <w:numId w:val="0"/>
                  </w:numPr>
                  <w:suppressAutoHyphens w:val="true"/>
                  <w:spacing w:before="0" w:after="120"/>
                  <w:ind w:left="357" w:hanging="0"/>
                  <w:contextualSpacing w:val="false"/>
                  <w:jc w:val="left"/>
                  <w:rPr/>
                </w:pPr>
                <w:r>
                  <w:rPr/>
                  <w:t xml:space="preserve">Bilde in der zweiten Tabelle Cluster, mit denen du übergeordnete Aufgaben ableitest, z.B.: </w:t>
                </w:r>
              </w:p>
              <w:p>
                <w:pPr>
                  <w:pStyle w:val="ListParagraph"/>
                  <w:widowControl w:val="false"/>
                  <w:numPr>
                    <w:ilvl w:val="0"/>
                    <w:numId w:val="0"/>
                  </w:numPr>
                  <w:suppressAutoHyphens w:val="true"/>
                  <w:ind w:left="357" w:hanging="0"/>
                  <w:jc w:val="left"/>
                  <w:rPr>
                    <w:i/>
                    <w:i/>
                  </w:rPr>
                </w:pPr>
                <w:r>
                  <w:rPr>
                    <w:i/>
                  </w:rPr>
                  <w:t xml:space="preserve">A. analysieren, berechnen, nachweisen, schreiben etc. -&gt; wissenschaftl. Aufgaben </w:t>
                </w:r>
              </w:p>
              <w:p>
                <w:pPr>
                  <w:pStyle w:val="ListParagraph"/>
                  <w:widowControl w:val="false"/>
                  <w:numPr>
                    <w:ilvl w:val="0"/>
                    <w:numId w:val="0"/>
                  </w:numPr>
                  <w:suppressAutoHyphens w:val="true"/>
                  <w:ind w:left="357" w:hanging="0"/>
                  <w:jc w:val="left"/>
                  <w:rPr>
                    <w:i/>
                    <w:i/>
                  </w:rPr>
                </w:pPr>
                <w:r>
                  <w:rPr>
                    <w:i/>
                  </w:rPr>
                  <w:t xml:space="preserve">B.  informieren, anleiten, fördern, kommunizieren, etc. -&gt; Lehraufgaben </w:t>
                </w:r>
              </w:p>
              <w:p>
                <w:pPr>
                  <w:pStyle w:val="ListParagraph"/>
                  <w:widowControl w:val="false"/>
                  <w:numPr>
                    <w:ilvl w:val="0"/>
                    <w:numId w:val="0"/>
                  </w:numPr>
                  <w:suppressAutoHyphens w:val="true"/>
                  <w:spacing w:before="0" w:after="120"/>
                  <w:ind w:left="357" w:hanging="0"/>
                  <w:contextualSpacing w:val="false"/>
                  <w:jc w:val="left"/>
                  <w:rPr/>
                </w:pPr>
                <w:r>
                  <w:rPr>
                    <w:i/>
                  </w:rPr>
                  <w:t>C. planen, organisieren, delegieren, verantworten etc. -&gt; Projektmanagement</w:t>
                </w:r>
                <w:r>
                  <w:rPr/>
                  <w:t xml:space="preserve"> </w:t>
                </w:r>
              </w:p>
              <w:p>
                <w:pPr>
                  <w:pStyle w:val="ListParagraph"/>
                  <w:widowControl w:val="false"/>
                  <w:numPr>
                    <w:ilvl w:val="0"/>
                    <w:numId w:val="2"/>
                  </w:numPr>
                  <w:suppressAutoHyphens w:val="true"/>
                  <w:spacing w:before="0" w:after="120"/>
                  <w:contextualSpacing w:val="false"/>
                  <w:jc w:val="left"/>
                  <w:rPr/>
                </w:pPr>
                <w:r>
                  <w:rPr/>
                  <w:t>Übertrage die wichtigsten deiner Verben/Aufgaben in den BO-Kompass.</w:t>
                </w:r>
              </w:p>
            </w:sdtContent>
          </w:sdt>
        </w:tc>
      </w:tr>
    </w:tbl>
    <w:p>
      <w:pPr>
        <w:pStyle w:val="Normal"/>
        <w:ind w:left="567" w:hanging="567"/>
        <w:rPr/>
      </w:pPr>
      <w:r>
        <w:rPr/>
      </w:r>
    </w:p>
    <w:tbl>
      <w:tblPr>
        <w:tblW w:w="904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060"/>
        <w:gridCol w:w="3240"/>
        <w:gridCol w:w="2748"/>
      </w:tblGrid>
      <w:tr>
        <w:trPr/>
        <w:tc>
          <w:tcPr>
            <w:tcW w:w="3060" w:type="dxa"/>
            <w:tcBorders>
              <w:top w:val="dotted" w:sz="4" w:space="0" w:color="46506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F7DF3A" w:val="clear"/>
          </w:tcPr>
          <w:sdt>
            <w:sdtPr>
              <w:id w:val="1200662302"/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>
                    <w:color w:val="1E1E1E"/>
                  </w:rPr>
                </w:pPr>
                <w:r>
                  <w:rPr>
                    <w:rFonts w:ascii="Lelo Bold" w:hAnsi="Lelo Bold"/>
                    <w:color w:val="1E1E1E"/>
                  </w:rPr>
                  <w:t>Meine Verben</w:t>
                </w:r>
              </w:p>
            </w:sdtContent>
          </w:sdt>
        </w:tc>
        <w:tc>
          <w:tcPr>
            <w:tcW w:w="3240" w:type="dxa"/>
            <w:tcBorders>
              <w:top w:val="dotted" w:sz="4" w:space="0" w:color="46506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F7DF3A" w:val="clear"/>
          </w:tcPr>
          <w:sdt>
            <w:sdtPr>
              <w:id w:val="1134900227"/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>
                    <w:rFonts w:ascii="Lelo Bold" w:hAnsi="Lelo Bold"/>
                    <w:color w:val="1E1E1E"/>
                  </w:rPr>
                </w:pPr>
                <w:r>
                  <w:rPr>
                    <w:rFonts w:ascii="Lelo Bold" w:hAnsi="Lelo Bold"/>
                    <w:color w:val="1E1E1E"/>
                  </w:rPr>
                  <w:t>Meine Verben</w:t>
                </w:r>
              </w:p>
            </w:sdtContent>
          </w:sdt>
        </w:tc>
        <w:tc>
          <w:tcPr>
            <w:tcW w:w="2748" w:type="dxa"/>
            <w:tcBorders>
              <w:top w:val="dotted" w:sz="4" w:space="0" w:color="46506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F7DF3A" w:val="clear"/>
            <w:tcMar>
              <w:left w:w="10" w:type="dxa"/>
              <w:right w:w="10" w:type="dxa"/>
            </w:tcMar>
          </w:tcPr>
          <w:sdt>
            <w:sdtPr>
              <w:id w:val="2028441103"/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>
                    <w:rFonts w:ascii="Lelo Bold" w:hAnsi="Lelo Bold"/>
                    <w:color w:val="1E1E1E"/>
                  </w:rPr>
                </w:pPr>
                <w:r>
                  <w:rPr>
                    <w:rFonts w:ascii="Lelo Bold" w:hAnsi="Lelo Bold"/>
                    <w:color w:val="1E1E1E"/>
                  </w:rPr>
                  <w:t>Meine Verben</w:t>
                </w:r>
              </w:p>
            </w:sdtContent>
          </w:sdt>
        </w:tc>
      </w:tr>
      <w:tr>
        <w:trPr/>
        <w:tc>
          <w:tcPr>
            <w:tcW w:w="306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3240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2748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rPr/>
              <w:t xml:space="preserve"> 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  <w:tr>
        <w:trPr/>
        <w:tc>
          <w:tcPr>
            <w:tcW w:w="306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3240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2748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rPr/>
              <w:t xml:space="preserve">  </w:t>
            </w: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  <w:tr>
        <w:trPr/>
        <w:tc>
          <w:tcPr>
            <w:tcW w:w="306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3240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2748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rPr/>
              <w:t xml:space="preserve">  </w:t>
            </w: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  <w:tr>
        <w:trPr/>
        <w:tc>
          <w:tcPr>
            <w:tcW w:w="306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3240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2748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rPr/>
              <w:t xml:space="preserve">  </w:t>
            </w:r>
            <w:r>
              <w:fldChar w:fldCharType="begin">
                <w:ffData>
                  <w:name w:val="Bookmark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  <w:tr>
        <w:trPr/>
        <w:tc>
          <w:tcPr>
            <w:tcW w:w="306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3240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2748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rPr/>
              <w:t xml:space="preserve">  </w:t>
            </w: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  <w:tr>
        <w:trPr/>
        <w:tc>
          <w:tcPr>
            <w:tcW w:w="306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3240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2748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rPr/>
              <w:t xml:space="preserve">  </w:t>
            </w: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  <w:tr>
        <w:trPr/>
        <w:tc>
          <w:tcPr>
            <w:tcW w:w="306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3240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2748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rPr/>
              <w:t xml:space="preserve">  </w:t>
            </w: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  <w:tr>
        <w:trPr/>
        <w:tc>
          <w:tcPr>
            <w:tcW w:w="306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3240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  <w:tc>
          <w:tcPr>
            <w:tcW w:w="2748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rPr/>
              <w:t xml:space="preserve">  </w:t>
            </w: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</w:tbl>
    <w:p>
      <w:pPr>
        <w:pStyle w:val="Normal"/>
        <w:suppressAutoHyphens w:val="true"/>
        <w:ind w:left="567" w:hanging="567"/>
        <w:jc w:val="left"/>
        <w:rPr/>
      </w:pPr>
      <w:r>
        <w:rPr/>
      </w:r>
    </w:p>
    <w:tbl>
      <w:tblPr>
        <w:tblW w:w="907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300"/>
        <w:gridCol w:w="2769"/>
      </w:tblGrid>
      <w:tr>
        <w:trPr/>
        <w:tc>
          <w:tcPr>
            <w:tcW w:w="6300" w:type="dxa"/>
            <w:tcBorders>
              <w:top w:val="dotted" w:sz="4" w:space="0" w:color="46506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F7DF3A" w:val="clear"/>
          </w:tcPr>
          <w:sdt>
            <w:sdtPr>
              <w:id w:val="150883931"/>
              <w:placeholder>
                <w:docPart w:val="DefaultPlaceholder_-1854013440"/>
              </w:placeholder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>
                    <w:color w:val="1E1E1E"/>
                  </w:rPr>
                </w:pPr>
                <w:r>
                  <w:rPr>
                    <w:rFonts w:ascii="Lelo Bold" w:hAnsi="Lelo Bold"/>
                    <w:color w:val="1E1E1E"/>
                  </w:rPr>
                  <w:t>Verben Cluster</w:t>
                </w:r>
              </w:p>
            </w:sdtContent>
          </w:sdt>
        </w:tc>
        <w:tc>
          <w:tcPr>
            <w:tcW w:w="2769" w:type="dxa"/>
            <w:tcBorders>
              <w:top w:val="dotted" w:sz="4" w:space="0" w:color="46506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F7DF3A" w:val="clear"/>
            <w:vAlign w:val="center"/>
          </w:tcPr>
          <w:sdt>
            <w:sdtPr>
              <w:id w:val="525781872"/>
              <w:placeholder>
                <w:docPart w:val="DefaultPlaceholder_-1854013440"/>
              </w:placeholder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>
                    <w:color w:val="1E1E1E"/>
                  </w:rPr>
                </w:pPr>
                <w:r>
                  <w:rPr>
                    <w:rFonts w:ascii="Lelo Bold" w:hAnsi="Lelo Bold"/>
                    <w:color w:val="1E1E1E"/>
                  </w:rPr>
                  <w:t>Aufgaben</w:t>
                </w:r>
              </w:p>
            </w:sdtContent>
          </w:sdt>
        </w:tc>
      </w:tr>
      <w:tr>
        <w:trPr/>
        <w:tc>
          <w:tcPr>
            <w:tcW w:w="630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sdt>
            <w:sdtPr>
              <w:id w:val="441403572"/>
              <w:placeholder>
                <w:docPart w:val="DefaultPlaceholder_-1854013440"/>
              </w:placeholder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/>
                </w:pPr>
                <w:r>
                  <w:rPr/>
                  <w:t xml:space="preserve">1. </w:t>
                </w:r>
                <w:r>
                  <w:fldChar w:fldCharType="begin">
                    <w:ffData>
                      <w:name w:val="Text116"/>
                      <w:enabled/>
                      <w:calcOnExit w:val="0"/>
                      <w:textInput/>
                    </w:ffData>
                  </w:fldChar>
                </w:r>
                <w:r>
                  <w:rPr/>
                  <w:instrText xml:space="preserve"> FORMTEXT </w:instrText>
                </w:r>
                <w:r>
                  <w:rPr/>
                </w:r>
                <w:r>
                  <w:rPr/>
                  <w:fldChar w:fldCharType="separate"/>
                </w:r>
                <w:r>
                  <w:rPr/>
                  <w:t>     </w:t>
                </w:r>
                <w:r>
                  <w:rPr/>
                </w:r>
                <w:r>
                  <w:rPr/>
                  <w:fldChar w:fldCharType="end"/>
                </w:r>
              </w:p>
            </w:sdtContent>
          </w:sdt>
        </w:tc>
        <w:tc>
          <w:tcPr>
            <w:tcW w:w="2769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  <w:tr>
        <w:trPr/>
        <w:tc>
          <w:tcPr>
            <w:tcW w:w="6300" w:type="dxa"/>
            <w:tcBorders>
              <w:top w:val="dotted" w:sz="6" w:space="0" w:color="D0CECE"/>
              <w:left w:val="dotted" w:sz="4" w:space="0" w:color="46506E"/>
              <w:bottom w:val="dotted" w:sz="6" w:space="0" w:color="D0CECE"/>
              <w:right w:val="dotted" w:sz="6" w:space="0" w:color="D0CECE"/>
            </w:tcBorders>
            <w:shd w:color="auto" w:fill="auto" w:val="clear"/>
          </w:tcPr>
          <w:sdt>
            <w:sdtPr>
              <w:id w:val="945064078"/>
              <w:placeholder>
                <w:docPart w:val="DefaultPlaceholder_-1854013440"/>
              </w:placeholder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/>
                </w:pPr>
                <w:r>
                  <w:rPr/>
                  <w:t xml:space="preserve">2. </w:t>
                </w:r>
                <w:r>
                  <w:fldChar w:fldCharType="begin">
                    <w:ffData>
                      <w:name w:val="Text118"/>
                      <w:enabled/>
                      <w:calcOnExit w:val="0"/>
                      <w:textInput/>
                    </w:ffData>
                  </w:fldChar>
                </w:r>
                <w:r>
                  <w:rPr/>
                  <w:instrText xml:space="preserve"> FORMTEXT </w:instrText>
                </w:r>
                <w:r>
                  <w:rPr/>
                </w:r>
                <w:r>
                  <w:rPr/>
                  <w:fldChar w:fldCharType="separate"/>
                </w:r>
                <w:r>
                  <w:rPr/>
                  <w:t>     </w:t>
                </w:r>
                <w:r>
                  <w:rPr/>
                </w:r>
                <w:r>
                  <w:rPr/>
                  <w:fldChar w:fldCharType="end"/>
                </w:r>
              </w:p>
            </w:sdtContent>
          </w:sdt>
        </w:tc>
        <w:tc>
          <w:tcPr>
            <w:tcW w:w="2769" w:type="dxa"/>
            <w:tcBorders>
              <w:top w:val="dotted" w:sz="6" w:space="0" w:color="D0CECE"/>
              <w:left w:val="dotted" w:sz="6" w:space="0" w:color="D0CECE"/>
              <w:bottom w:val="dotted" w:sz="6" w:space="0" w:color="D0CEC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  <w:tr>
        <w:trPr/>
        <w:tc>
          <w:tcPr>
            <w:tcW w:w="6300" w:type="dxa"/>
            <w:tcBorders>
              <w:top w:val="dotted" w:sz="6" w:space="0" w:color="D0CECE"/>
              <w:left w:val="dotted" w:sz="4" w:space="0" w:color="46506E"/>
              <w:bottom w:val="dotted" w:sz="4" w:space="0" w:color="46506E"/>
              <w:right w:val="dotted" w:sz="6" w:space="0" w:color="D0CECE"/>
            </w:tcBorders>
            <w:shd w:color="auto" w:fill="auto" w:val="clear"/>
          </w:tcPr>
          <w:sdt>
            <w:sdtPr>
              <w:id w:val="887408585"/>
              <w:placeholder>
                <w:docPart w:val="DefaultPlaceholder_-1854013440"/>
              </w:placeholder>
            </w:sdtPr>
            <w:sdtContent>
              <w:p>
                <w:pPr>
                  <w:pStyle w:val="Normal"/>
                  <w:widowControl w:val="false"/>
                  <w:suppressAutoHyphens w:val="true"/>
                  <w:jc w:val="left"/>
                  <w:rPr/>
                </w:pPr>
                <w:r>
                  <w:rPr/>
                  <w:t xml:space="preserve">3. </w:t>
                </w:r>
                <w:r>
                  <w:fldChar w:fldCharType="begin">
                    <w:ffData>
                      <w:name w:val="Text120"/>
                      <w:enabled/>
                      <w:calcOnExit w:val="0"/>
                      <w:textInput/>
                    </w:ffData>
                  </w:fldChar>
                </w:r>
                <w:r>
                  <w:rPr/>
                  <w:instrText xml:space="preserve"> FORMTEXT </w:instrText>
                </w:r>
                <w:r>
                  <w:rPr/>
                </w:r>
                <w:r>
                  <w:rPr/>
                  <w:fldChar w:fldCharType="separate"/>
                </w:r>
                <w:r>
                  <w:rPr/>
                  <w:t>     </w:t>
                </w:r>
                <w:r>
                  <w:rPr/>
                </w:r>
                <w:r>
                  <w:rPr/>
                  <w:fldChar w:fldCharType="end"/>
                </w:r>
              </w:p>
            </w:sdtContent>
          </w:sdt>
        </w:tc>
        <w:tc>
          <w:tcPr>
            <w:tcW w:w="2769" w:type="dxa"/>
            <w:tcBorders>
              <w:top w:val="dotted" w:sz="6" w:space="0" w:color="D0CECE"/>
              <w:left w:val="dotted" w:sz="6" w:space="0" w:color="D0CECE"/>
              <w:bottom w:val="dotted" w:sz="4" w:space="0" w:color="46506E"/>
              <w:right w:val="dotted" w:sz="4" w:space="0" w:color="46506E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/>
            </w:pPr>
            <w: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r>
              <w:rPr/>
              <w:instrText xml:space="preserve"> FORMTEXT </w:instrText>
            </w:r>
            <w:r>
              <w:rPr/>
            </w:r>
            <w:r>
              <w:rPr/>
              <w:fldChar w:fldCharType="separate"/>
            </w:r>
            <w:r>
              <w:rPr/>
              <w:t>     </w:t>
            </w:r>
            <w:r>
              <w:rPr/>
            </w:r>
            <w:r>
              <w:rPr/>
              <w:fldChar w:fldCharType="end"/>
            </w:r>
          </w:p>
        </w:tc>
      </w:tr>
    </w:tbl>
    <w:p>
      <w:pPr>
        <w:pStyle w:val="Titel22"/>
        <w:spacing w:before="0" w:after="240"/>
        <w:rPr>
          <w:color w:val="28285B"/>
        </w:rPr>
      </w:pPr>
      <w:r>
        <w:rPr>
          <w:color w:val="28285B"/>
        </w:rPr>
      </w:r>
      <w:bookmarkStart w:id="1" w:name="_GoBack"/>
      <w:bookmarkStart w:id="2" w:name="_GoBack"/>
      <w:bookmarkEnd w:id="2"/>
    </w:p>
    <w:sdt>
      <w:sdtPr>
        <w:id w:val="4567194"/>
        <w:placeholder>
          <w:docPart w:val="DefaultPlaceholder_-1854013440"/>
        </w:placeholder>
      </w:sdtPr>
      <w:sdtContent>
        <w:p>
          <w:pPr>
            <w:pStyle w:val="Titel22"/>
            <w:spacing w:before="0" w:after="240"/>
            <w:rPr>
              <w:rFonts w:ascii="Lelo Regular" w:hAnsi="Lelo Regular"/>
              <w:color w:val="28285B"/>
              <w:sz w:val="30"/>
              <w:szCs w:val="30"/>
            </w:rPr>
          </w:pPr>
          <w:r>
            <w:rPr>
              <w:color w:val="1E1E1E"/>
              <w:sz w:val="30"/>
              <w:szCs w:val="30"/>
              <w:shd w:fill="F7DF3A" w:val="clear"/>
            </w:rPr>
            <w:t>Beispielliste für Verben</w:t>
          </w:r>
        </w:p>
      </w:sdtContent>
    </w:sdt>
    <w:tbl>
      <w:tblPr>
        <w:tblStyle w:val="Tabellenraster"/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266"/>
        <w:gridCol w:w="2265"/>
        <w:gridCol w:w="2266"/>
        <w:gridCol w:w="2264"/>
      </w:tblGrid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itel22"/>
              <w:widowControl/>
              <w:spacing w:lineRule="atLeast" w:line="0" w:before="0" w:after="0"/>
              <w:textAlignment w:val="baseline"/>
              <w:rPr>
                <w:rFonts w:ascii="Lelo Regular" w:hAnsi="Lelo Regular"/>
                <w:color w:val="1E1E1E"/>
                <w:sz w:val="20"/>
                <w:szCs w:val="20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94330279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sz w:val="20"/>
                    <w:szCs w:val="2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 xml:space="preserve"> </w:t>
            </w:r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>adressieren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itel22"/>
              <w:widowControl/>
              <w:spacing w:lineRule="atLeast" w:line="0" w:before="0" w:after="0"/>
              <w:textAlignment w:val="baseline"/>
              <w:rPr>
                <w:rFonts w:ascii="Lelo Regular" w:hAnsi="Lelo Regular"/>
                <w:color w:val="1E1E1E"/>
                <w:sz w:val="20"/>
                <w:szCs w:val="20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63980348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sz w:val="20"/>
                    <w:szCs w:val="2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 xml:space="preserve"> </w:t>
            </w:r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>analysieren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56849434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anbieten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2314028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anfertigen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5242765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anleiten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2303818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anpassen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49103522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anwerben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7099152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archivieren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7098807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argumentieren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92645518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arrangieren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426128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aufbauen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98491028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aufnehmen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6942481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aufwerten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45486038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ausbilden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67717611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ausführen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04723553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auswählen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9361553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auswerten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4925548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bauen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70563478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beaufsichtigen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95407136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bedienen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46943126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befolgen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04737977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befragen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13376007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begeistern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2221192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behandeln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87811583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beobachten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90650029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beraten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21078895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berechnen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00593532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bereitstellen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09343262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bestellen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11111763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betreiben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45104401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betreuen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itel22"/>
              <w:widowControl/>
              <w:spacing w:lineRule="atLeast" w:line="0" w:before="0" w:after="0"/>
              <w:textAlignment w:val="baseline"/>
              <w:rPr>
                <w:rFonts w:ascii="Lelo Regular" w:hAnsi="Lelo Regular"/>
                <w:color w:val="1E1E1E"/>
                <w:sz w:val="20"/>
                <w:szCs w:val="20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3711553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sz w:val="20"/>
                    <w:szCs w:val="2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 xml:space="preserve"> </w:t>
            </w:r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>beurteilen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91580992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codieren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46354815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darstellen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85345270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definieren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3696414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delegieren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68640865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diagnostizieren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67690985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dokumentieren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06337219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dolmetschen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85418841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einkaufen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89856268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einleiten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87035476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einordnen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9505596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einrichten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2786595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einschätzen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617779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eintragen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12397704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empfangen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58143991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empfehlen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9498551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entscheiden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32378566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entwerfen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97514428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entwickeln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10423932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erfassen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2633026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erfinden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66020300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erinnern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11422249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erledigen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76825667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erschaffen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2290093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experimentieren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0655592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fahren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92258858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feststellen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6125893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fördern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29816369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formulieren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97453843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forschen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61030926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gestalten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48917598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gründen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30854993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Handwerken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49905204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hervorbringen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0734536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identifizieren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6454483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illustrieren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773782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improvisieren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31471999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informieren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69191663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initiieren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81781765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installieren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7322279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integrieren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0792684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interpretieren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4728232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interviewen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54062642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Inventarisieren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1846156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kalkulieren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4211175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klassifizieren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1293724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kombinieren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1726418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kommunizieren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11376881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konstruieren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69698714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konzipieren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3520026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kooperieren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1877862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koordinieren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43788439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korrigieren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94274722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kreieren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73229784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lehren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8385910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leiten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24439317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lernen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9402333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lesen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2015960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mitfühlen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98058275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mitteilen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itel22"/>
              <w:widowControl/>
              <w:spacing w:lineRule="atLeast" w:line="0" w:before="0" w:after="0"/>
              <w:textAlignment w:val="baseline"/>
              <w:rPr>
                <w:rFonts w:ascii="Lelo Regular" w:hAnsi="Lelo Regular"/>
                <w:color w:val="1E1E1E"/>
                <w:sz w:val="20"/>
                <w:szCs w:val="20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4676202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sz w:val="20"/>
                    <w:szCs w:val="2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 xml:space="preserve"> </w:t>
            </w:r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>modellieren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03355078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moderieren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59750300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motivieren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6267496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nachweisen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34643172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ordnen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10800904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organisieren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66004240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pflegen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78023282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planen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9931506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präsentieren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00627397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problematisieren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13499367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Probleme lösen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16800273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produzieren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00233763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programmieren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14209002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prüfen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8145579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publizieren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89418452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reagieren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01673925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recherchieren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8275453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recyceln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2558402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reduzieren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976151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Reisen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1807519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reparieren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07029820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riskieren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23211606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sammeln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01200864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schlichten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7759304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schreiben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6456762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schützen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7825642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sezieren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4851695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sortieren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18358945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spielen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3273631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systematisieren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48830401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übersetzen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3682840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übertragen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itel22"/>
              <w:widowControl/>
              <w:spacing w:lineRule="atLeast" w:line="0" w:before="0" w:after="0"/>
              <w:textAlignment w:val="baseline"/>
              <w:rPr>
                <w:rFonts w:ascii="Lelo Regular" w:hAnsi="Lelo Regular"/>
                <w:color w:val="1E1E1E"/>
                <w:sz w:val="20"/>
                <w:szCs w:val="20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94801216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sz w:val="20"/>
                    <w:szCs w:val="2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 xml:space="preserve"> </w:t>
            </w:r>
            <w:r>
              <w:rPr>
                <w:rFonts w:eastAsia="Calibri" w:cs="Times New Roman" w:ascii="Lelo Regular" w:hAnsi="Lelo Regular"/>
                <w:color w:val="1E1E1E"/>
                <w:kern w:val="0"/>
                <w:sz w:val="20"/>
                <w:szCs w:val="20"/>
                <w:lang w:val="de-DE" w:bidi="ar-SA"/>
              </w:rPr>
              <w:t>überzeugen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0763130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umsetzen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83376049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unterhalten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07308807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unterrichten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4927622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unterscheiden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7738380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unterstützen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8952147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untersuchen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78900207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verantworten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99555348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verbessern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30814667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vergleichen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9435010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verhandeln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382117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verkaufen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3275178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vermehren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53486266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vermitteln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58414830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verstehen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1553913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verteilen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92911996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vertreten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83550716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verwalten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32327756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visualisieren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68447645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vorbereiten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99345769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wahrnehmen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60844342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zeichnen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04865735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zuhören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78041236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zusammenfassen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044401287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 xml:space="preserve"> </w:t>
            </w:r>
            <w:r>
              <w:rPr>
                <w:rFonts w:eastAsia="Calibri" w:cs="Times New Roman"/>
                <w:color w:val="1E1E1E"/>
                <w:kern w:val="0"/>
                <w:lang w:val="de-DE" w:bidi="ar-SA"/>
              </w:rPr>
              <w:t>zusammenstellen</w:t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272831895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11986673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576804480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394871921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18568659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192245352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51973261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384250986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</w:tr>
      <w:tr>
        <w:trPr>
          <w:trHeight w:val="283" w:hRule="atLeast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414626769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444805823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43901328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10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Bildunterschrift"/>
              <w:widowControl/>
              <w:tabs>
                <w:tab w:val="clear" w:pos="708"/>
                <w:tab w:val="left" w:pos="1800" w:leader="none"/>
                <w:tab w:val="left" w:pos="3600" w:leader="none"/>
                <w:tab w:val="left" w:pos="5400" w:leader="none"/>
                <w:tab w:val="left" w:pos="7200" w:leader="none"/>
              </w:tabs>
              <w:spacing w:lineRule="atLeast" w:line="0" w:before="0" w:after="0"/>
              <w:jc w:val="left"/>
              <w:textAlignment w:val="baseline"/>
              <w:rPr>
                <w:color w:val="1E1E1E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  <w:id w:val="1795666194"/>
              </w:sdtPr>
              <w:sdtContent>
                <w:r>
                  <w:rPr>
                    <w:rFonts w:eastAsia="Wingdings" w:cs="Wingdings" w:ascii="Wingdings" w:hAnsi="Wingdings"/>
                    <w:color w:val="454545"/>
                    <w:kern w:val="0"/>
                    <w:lang w:val="de-DE" w:bidi="ar-SA"/>
                  </w:rPr>
                  <w:t></w:t>
                </w:r>
              </w:sdtContent>
            </w:sdt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  <w:t xml:space="preserve"> </w:t>
            </w:r>
            <w:r>
              <w:fldChar w:fldCharType="begin">
                <w:ffData>
                  <w:name w:val="Text311"/>
                  <w:enabled/>
                  <w:calcOnExit w:val="0"/>
                  <w:textInput/>
                </w:ffData>
              </w:fldCha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instrText xml:space="preserve"> FORMTEXT </w:instrTex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separate"/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rFonts w:eastAsia="Calibri" w:cs="Times New Roman"/>
                <w:kern w:val="0"/>
                <w:lang w:val="de-DE" w:bidi="ar-SA"/>
              </w:rPr>
              <w:t>     </w:t>
            </w:r>
            <w:r>
              <w:rPr>
                <w:rFonts w:eastAsia="Calibri" w:cs="Times New Roman"/>
                <w:color w:val="454545"/>
                <w:kern w:val="0"/>
                <w:lang w:val="de-DE" w:bidi="ar-SA"/>
              </w:rPr>
            </w:r>
            <w:r>
              <w:rPr>
                <w:kern w:val="0"/>
                <w:rFonts w:eastAsia="Calibri" w:cs="Times New Roman"/>
                <w:color w:val="454545"/>
                <w:lang w:val="de-DE" w:bidi="ar-SA"/>
              </w:rPr>
              <w:fldChar w:fldCharType="end"/>
            </w:r>
          </w:p>
        </w:tc>
      </w:tr>
    </w:tbl>
    <w:p>
      <w:pPr>
        <w:pStyle w:val="Bildunterschrift"/>
        <w:tabs>
          <w:tab w:val="clear" w:pos="708"/>
          <w:tab w:val="left" w:pos="1800" w:leader="none"/>
          <w:tab w:val="left" w:pos="3600" w:leader="none"/>
          <w:tab w:val="left" w:pos="5400" w:leader="none"/>
          <w:tab w:val="left" w:pos="7200" w:leader="none"/>
        </w:tabs>
        <w:spacing w:lineRule="exact" w:line="260"/>
        <w:ind w:right="-108" w:hanging="0"/>
        <w:jc w:val="left"/>
        <w:rPr>
          <w:color w:val="1E1E1E"/>
        </w:rPr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continuous"/>
      <w:pgSz w:w="11906" w:h="16838"/>
      <w:pgMar w:left="1417" w:right="1417" w:gutter="0" w:header="340" w:top="2410" w:footer="708" w:bottom="851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</w:font>
  <w:font w:name="Lelo Regular">
    <w:charset w:val="01"/>
    <w:family w:val="roman"/>
    <w:pitch w:val="variable"/>
  </w:font>
  <w:font w:name="Calibri Light">
    <w:charset w:val="01"/>
    <w:family w:val="roman"/>
    <w:pitch w:val="variable"/>
  </w:font>
  <w:font w:name="Lelo Bold">
    <w:charset w:val="01"/>
    <w:family w:val="roman"/>
    <w:pitch w:val="variable"/>
  </w:font>
  <w:font w:name="Segoe UI">
    <w:charset w:val="01"/>
    <w:family w:val="roman"/>
    <w:pitch w:val="variable"/>
    <w:embedRegular r:id="rId8" w:fontKey="{08014A78-CABC-4EF0-12AC-5CD89AEFDE08}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imes New Roman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394629569"/>
      <w:placeholder>
        <w:docPart w:val="DefaultPlaceholder_-1854013440"/>
      </w:placeholder>
    </w:sdtPr>
    <w:sdtContent>
      <w:p>
        <w:pPr>
          <w:pStyle w:val="Footer"/>
          <w:jc w:val="right"/>
          <w:rPr>
            <w:color w:val="818181"/>
          </w:rPr>
        </w:pPr>
        <w:r>
          <w:rPr>
            <w:color w:val="818181"/>
          </w:rPr>
          <w:t xml:space="preserve">Seite </w:t>
        </w:r>
        <w:r>
          <w:rPr>
            <w:b/>
            <w:bCs/>
            <w:color w:val="818181"/>
            <w:sz w:val="24"/>
            <w:szCs w:val="24"/>
          </w:rPr>
          <w:fldChar w:fldCharType="begin"/>
        </w:r>
        <w:r>
          <w:rPr>
            <w:sz w:val="24"/>
            <w:b/>
            <w:szCs w:val="24"/>
            <w:bCs/>
            <w:color w:val="818181"/>
          </w:rPr>
          <w:instrText xml:space="preserve"> PAGE </w:instrText>
        </w:r>
        <w:r>
          <w:rPr>
            <w:sz w:val="24"/>
            <w:b/>
            <w:szCs w:val="24"/>
            <w:bCs/>
            <w:color w:val="818181"/>
          </w:rPr>
          <w:fldChar w:fldCharType="separate"/>
        </w:r>
        <w:r>
          <w:rPr>
            <w:sz w:val="24"/>
            <w:b/>
            <w:szCs w:val="24"/>
            <w:bCs/>
            <w:color w:val="818181"/>
          </w:rPr>
          <w:t>2</w:t>
        </w:r>
        <w:r>
          <w:rPr>
            <w:sz w:val="24"/>
            <w:b/>
            <w:szCs w:val="24"/>
            <w:bCs/>
            <w:color w:val="818181"/>
          </w:rPr>
          <w:fldChar w:fldCharType="end"/>
        </w:r>
        <w:r>
          <w:rPr>
            <w:color w:val="818181"/>
          </w:rPr>
          <w:t xml:space="preserve"> von </w:t>
        </w:r>
        <w:r>
          <w:rPr>
            <w:b/>
            <w:bCs/>
            <w:color w:val="818181"/>
            <w:sz w:val="24"/>
            <w:szCs w:val="24"/>
          </w:rPr>
          <w:fldChar w:fldCharType="begin"/>
        </w:r>
        <w:r>
          <w:rPr>
            <w:sz w:val="24"/>
            <w:b/>
            <w:szCs w:val="24"/>
            <w:bCs/>
            <w:color w:val="818181"/>
          </w:rPr>
          <w:instrText xml:space="preserve"> NUMPAGES </w:instrText>
        </w:r>
        <w:r>
          <w:rPr>
            <w:sz w:val="24"/>
            <w:b/>
            <w:szCs w:val="24"/>
            <w:bCs/>
            <w:color w:val="818181"/>
          </w:rPr>
          <w:fldChar w:fldCharType="separate"/>
        </w:r>
        <w:r>
          <w:rPr>
            <w:sz w:val="24"/>
            <w:b/>
            <w:szCs w:val="24"/>
            <w:bCs/>
            <w:color w:val="818181"/>
          </w:rPr>
          <w:t>2</w:t>
        </w:r>
        <w:r>
          <w:rPr>
            <w:sz w:val="24"/>
            <w:b/>
            <w:szCs w:val="24"/>
            <w:bCs/>
            <w:color w:val="818181"/>
          </w:rPr>
          <w:fldChar w:fldCharType="end"/>
        </w:r>
      </w:p>
    </w:sdtContent>
  </w:sdt>
  <w:sdt>
    <w:sdtPr>
      <w:id w:val="1615470068"/>
      <w:placeholder>
        <w:docPart w:val="DefaultPlaceholder_-1854013440"/>
      </w:placeholder>
    </w:sdtPr>
    <w:sdtContent>
      <w:p>
        <w:pPr>
          <w:pStyle w:val="Footer"/>
          <w:tabs>
            <w:tab w:val="center" w:pos="4536" w:leader="none"/>
            <w:tab w:val="left" w:pos="6720" w:leader="none"/>
            <w:tab w:val="right" w:pos="9072" w:leader="none"/>
          </w:tabs>
          <w:rPr>
            <w:color w:val="818181"/>
          </w:rPr>
        </w:pPr>
        <w:r>
          <w:rPr>
            <w:color w:val="818181"/>
          </w:rPr>
          <w:t xml:space="preserve">In Anlehnung an R.N. Bolles, 2006, S.183. </w:t>
        </w:r>
        <w:r>
          <w:rPr>
            <w:i/>
            <w:iCs/>
            <w:color w:val="818181"/>
          </w:rPr>
          <w:t>Durchstarten zum Traumjob</w:t>
        </w:r>
        <w:r>
          <w:rPr>
            <w:color w:val="818181"/>
          </w:rPr>
          <w:t xml:space="preserve">. </w:t>
          <w:tab/>
        </w:r>
        <w:r>
          <w:rPr>
            <w:color w:val="818181"/>
          </w:rPr>
          <w:fldChar w:fldCharType="begin"/>
        </w:r>
        <w:r>
          <w:rPr>
            <w:color w:val="818181"/>
          </w:rPr>
          <w:instrText xml:space="preserve"> TIME \@"dd\.MM\.yyyy" </w:instrText>
        </w:r>
        <w:r>
          <w:rPr>
            <w:color w:val="818181"/>
          </w:rPr>
          <w:fldChar w:fldCharType="separate"/>
        </w:r>
        <w:r>
          <w:rPr>
            <w:color w:val="818181"/>
          </w:rPr>
          <w:t>20.01.2023</w:t>
        </w:r>
        <w:r>
          <w:rPr>
            <w:color w:val="818181"/>
          </w:rPr>
          <w:fldChar w:fldCharType="end"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905050828"/>
      <w:placeholder>
        <w:docPart w:val="DefaultPlaceholder_-1854013440"/>
      </w:placeholder>
    </w:sdtPr>
    <w:sdtContent>
      <w:p>
        <w:pPr>
          <w:pStyle w:val="Footer"/>
          <w:jc w:val="right"/>
          <w:rPr>
            <w:color w:val="818181"/>
          </w:rPr>
        </w:pPr>
        <w:r>
          <w:rPr>
            <w:color w:val="818181"/>
          </w:rPr>
          <w:t xml:space="preserve">Seite </w:t>
        </w:r>
        <w:r>
          <w:rPr>
            <w:b/>
            <w:bCs/>
            <w:color w:val="818181"/>
            <w:sz w:val="24"/>
            <w:szCs w:val="24"/>
          </w:rPr>
          <w:fldChar w:fldCharType="begin"/>
        </w:r>
        <w:r>
          <w:rPr>
            <w:sz w:val="24"/>
            <w:b/>
            <w:szCs w:val="24"/>
            <w:bCs/>
            <w:color w:val="818181"/>
          </w:rPr>
          <w:instrText xml:space="preserve"> PAGE </w:instrText>
        </w:r>
        <w:r>
          <w:rPr>
            <w:sz w:val="24"/>
            <w:b/>
            <w:szCs w:val="24"/>
            <w:bCs/>
            <w:color w:val="818181"/>
          </w:rPr>
          <w:fldChar w:fldCharType="separate"/>
        </w:r>
        <w:r>
          <w:rPr>
            <w:sz w:val="24"/>
            <w:b/>
            <w:szCs w:val="24"/>
            <w:bCs/>
            <w:color w:val="818181"/>
          </w:rPr>
          <w:t>2</w:t>
        </w:r>
        <w:r>
          <w:rPr>
            <w:sz w:val="24"/>
            <w:b/>
            <w:szCs w:val="24"/>
            <w:bCs/>
            <w:color w:val="818181"/>
          </w:rPr>
          <w:fldChar w:fldCharType="end"/>
        </w:r>
        <w:r>
          <w:rPr>
            <w:color w:val="818181"/>
          </w:rPr>
          <w:t xml:space="preserve"> von </w:t>
        </w:r>
        <w:r>
          <w:rPr>
            <w:b/>
            <w:bCs/>
            <w:color w:val="818181"/>
            <w:sz w:val="24"/>
            <w:szCs w:val="24"/>
          </w:rPr>
          <w:fldChar w:fldCharType="begin"/>
        </w:r>
        <w:r>
          <w:rPr>
            <w:sz w:val="24"/>
            <w:b/>
            <w:szCs w:val="24"/>
            <w:bCs/>
            <w:color w:val="818181"/>
          </w:rPr>
          <w:instrText xml:space="preserve"> NUMPAGES </w:instrText>
        </w:r>
        <w:r>
          <w:rPr>
            <w:sz w:val="24"/>
            <w:b/>
            <w:szCs w:val="24"/>
            <w:bCs/>
            <w:color w:val="818181"/>
          </w:rPr>
          <w:fldChar w:fldCharType="separate"/>
        </w:r>
        <w:r>
          <w:rPr>
            <w:sz w:val="24"/>
            <w:b/>
            <w:szCs w:val="24"/>
            <w:bCs/>
            <w:color w:val="818181"/>
          </w:rPr>
          <w:t>2</w:t>
        </w:r>
        <w:r>
          <w:rPr>
            <w:sz w:val="24"/>
            <w:b/>
            <w:szCs w:val="24"/>
            <w:bCs/>
            <w:color w:val="818181"/>
          </w:rPr>
          <w:fldChar w:fldCharType="end"/>
        </w:r>
      </w:p>
    </w:sdtContent>
  </w:sdt>
  <w:sdt>
    <w:sdtPr>
      <w:id w:val="1000255508"/>
      <w:placeholder>
        <w:docPart w:val="DefaultPlaceholder_-1854013440"/>
      </w:placeholder>
    </w:sdtPr>
    <w:sdtContent>
      <w:p>
        <w:pPr>
          <w:pStyle w:val="Footer"/>
          <w:tabs>
            <w:tab w:val="center" w:pos="4536" w:leader="none"/>
            <w:tab w:val="left" w:pos="6720" w:leader="none"/>
            <w:tab w:val="right" w:pos="9072" w:leader="none"/>
          </w:tabs>
          <w:rPr>
            <w:color w:val="818181"/>
          </w:rPr>
        </w:pPr>
        <w:r>
          <w:rPr>
            <w:color w:val="818181"/>
          </w:rPr>
          <w:t xml:space="preserve">In Anlehnung an R.N. Bolles, 2006, S.183. </w:t>
        </w:r>
        <w:r>
          <w:rPr>
            <w:i/>
            <w:iCs/>
            <w:color w:val="818181"/>
          </w:rPr>
          <w:t>Durchstarten zum Traumjob</w:t>
        </w:r>
        <w:r>
          <w:rPr>
            <w:color w:val="818181"/>
          </w:rPr>
          <w:t xml:space="preserve">. </w:t>
          <w:tab/>
        </w:r>
        <w:r>
          <w:rPr>
            <w:color w:val="818181"/>
          </w:rPr>
          <w:fldChar w:fldCharType="begin"/>
        </w:r>
        <w:r>
          <w:rPr>
            <w:color w:val="818181"/>
          </w:rPr>
          <w:instrText xml:space="preserve"> TIME \@"dd\.MM\.yyyy" </w:instrText>
        </w:r>
        <w:r>
          <w:rPr>
            <w:color w:val="818181"/>
          </w:rPr>
          <w:fldChar w:fldCharType="separate"/>
        </w:r>
        <w:r>
          <w:rPr>
            <w:color w:val="818181"/>
          </w:rPr>
          <w:t>20.01.2023</w:t>
        </w:r>
        <w:r>
          <w:rPr>
            <w:color w:val="818181"/>
          </w:rPr>
          <w:fldChar w:fldCharType="end"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sdt>
      <w:sdtPr>
        <w:id w:val="269811303"/>
      </w:sdtPr>
      <w:sdtContent>
        <w:r>
          <w:rPr/>
          <w:drawing>
            <wp:inline distT="0" distB="0" distL="0" distR="0">
              <wp:extent cx="2371090" cy="1010285"/>
              <wp:effectExtent l="0" t="0" r="0" b="0"/>
              <wp:docPr id="3" name="Grafik 248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248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0" t="0" r="0" b="2617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71090" cy="10102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  <w:p>
    <w:pPr>
      <w:pStyle w:val="Header"/>
      <w:jc w:val="center"/>
      <w:rPr/>
    </w:pPr>
    <w:sdt>
      <w:sdtPr>
        <w:id w:val="1858754811"/>
      </w:sdtPr>
      <w:sdtContent>
        <w:r>
          <w:rPr/>
          <w:drawing>
            <wp:inline distT="0" distB="0" distL="0" distR="0">
              <wp:extent cx="719455" cy="755650"/>
              <wp:effectExtent l="0" t="0" r="0" b="0"/>
              <wp:docPr id="4" name="Grafik 247" descr="C:\Users\fprisett\AppData\Local\Microsoft\Windows\INetCache\Content.Word\Bildmarke_Kompetenzprofil_graustufen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Grafik 247" descr="C:\Users\fprisett\AppData\Local\Microsoft\Windows\INetCache\Content.Word\Bildmarke_Kompetenzprofil_graustufen.png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sdt>
      <w:sdtPr>
        <w:id w:val="1759930803"/>
      </w:sdtPr>
      <w:sdtContent>
        <w:r>
          <w:rPr/>
          <w:drawing>
            <wp:inline distT="0" distB="0" distL="0" distR="0">
              <wp:extent cx="2371090" cy="1010285"/>
              <wp:effectExtent l="0" t="0" r="0" b="0"/>
              <wp:docPr id="5" name="Grafik 248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fik 248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0" t="0" r="0" b="2617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71090" cy="10102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  <w:p>
    <w:pPr>
      <w:pStyle w:val="Header"/>
      <w:jc w:val="center"/>
      <w:rPr/>
    </w:pPr>
    <w:sdt>
      <w:sdtPr>
        <w:id w:val="707475678"/>
      </w:sdtPr>
      <w:sdtContent>
        <w:r>
          <w:rPr/>
          <w:drawing>
            <wp:inline distT="0" distB="0" distL="0" distR="0">
              <wp:extent cx="719455" cy="755650"/>
              <wp:effectExtent l="0" t="0" r="0" b="0"/>
              <wp:docPr id="6" name="Grafik 247" descr="C:\Users\fprisett\AppData\Local\Microsoft\Windows\INetCache\Content.Word\Bildmarke_Kompetenzprofil_graustufen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Grafik 247" descr="C:\Users\fprisett\AppData\Local\Microsoft\Windows\INetCache\Content.Word\Bildmarke_Kompetenzprofil_graustufen.png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umentProtection w:edit="forms" w:enforcement="1" w:formatting="1" w:cryptProviderType="rsaAES" w:cryptAlgorithmClass="hash" w:cryptAlgorithmType="typeAny" w:cryptAlgorithmSid="" w:cryptSpinCount="0" w:hash="" w:salt=""/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41f66"/>
    <w:pPr>
      <w:widowControl/>
      <w:suppressAutoHyphens w:val="false"/>
      <w:bidi w:val="0"/>
      <w:spacing w:before="0" w:after="0"/>
      <w:jc w:val="both"/>
    </w:pPr>
    <w:rPr>
      <w:rFonts w:ascii="Lelo Regular" w:hAnsi="Lelo Regular" w:eastAsia="Calibri" w:cs="" w:cstheme="minorBidi" w:eastAsiaTheme="minorHAnsi"/>
      <w:color w:val="auto"/>
      <w:kern w:val="0"/>
      <w:sz w:val="20"/>
      <w:szCs w:val="20"/>
      <w:lang w:eastAsia="de-DE" w:val="de-DE" w:bidi="ar-SA"/>
    </w:rPr>
  </w:style>
  <w:style w:type="paragraph" w:styleId="Heading1">
    <w:name w:val="Heading 1"/>
    <w:basedOn w:val="Normal"/>
    <w:next w:val="Normal"/>
    <w:link w:val="Berschrift1Zchn"/>
    <w:uiPriority w:val="9"/>
    <w:qFormat/>
    <w:rsid w:val="000a4021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Berschrift2Zchn"/>
    <w:uiPriority w:val="9"/>
    <w:semiHidden/>
    <w:unhideWhenUsed/>
    <w:qFormat/>
    <w:rsid w:val="000a4021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Berschrift3Zchn"/>
    <w:uiPriority w:val="9"/>
    <w:semiHidden/>
    <w:unhideWhenUsed/>
    <w:qFormat/>
    <w:rsid w:val="000a4021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Header"/>
    <w:uiPriority w:val="99"/>
    <w:qFormat/>
    <w:rsid w:val="00d209a5"/>
    <w:rPr/>
  </w:style>
  <w:style w:type="character" w:styleId="FuzeileZchn" w:customStyle="1">
    <w:name w:val="Fußzeile Zchn"/>
    <w:basedOn w:val="DefaultParagraphFont"/>
    <w:link w:val="Footer"/>
    <w:uiPriority w:val="99"/>
    <w:qFormat/>
    <w:rsid w:val="00d209a5"/>
    <w:rPr/>
  </w:style>
  <w:style w:type="character" w:styleId="TitelZchn" w:customStyle="1">
    <w:name w:val="Titel Zchn"/>
    <w:basedOn w:val="DefaultParagraphFont"/>
    <w:link w:val="Title"/>
    <w:uiPriority w:val="10"/>
    <w:qFormat/>
    <w:rsid w:val="00b2125f"/>
    <w:rPr>
      <w:rFonts w:ascii="Lelo Bold" w:hAnsi="Lelo Bold" w:eastAsia="" w:cs="" w:cstheme="majorBidi" w:eastAsiaTheme="majorEastAsia"/>
      <w:spacing w:val="-10"/>
      <w:kern w:val="2"/>
      <w:sz w:val="90"/>
      <w:szCs w:val="56"/>
      <w:lang w:eastAsia="de-DE"/>
    </w:rPr>
  </w:style>
  <w:style w:type="character" w:styleId="PlaceholderText">
    <w:name w:val="Placeholder Text"/>
    <w:basedOn w:val="DefaultParagraphFont"/>
    <w:uiPriority w:val="99"/>
    <w:semiHidden/>
    <w:qFormat/>
    <w:rsid w:val="00574090"/>
    <w:rPr>
      <w:color w:val="808080"/>
    </w:rPr>
  </w:style>
  <w:style w:type="character" w:styleId="CopyrightZchn" w:customStyle="1">
    <w:name w:val="Copyright Zchn"/>
    <w:basedOn w:val="DefaultParagraphFont"/>
    <w:link w:val="Copyright"/>
    <w:qFormat/>
    <w:rsid w:val="00f41f66"/>
    <w:rPr>
      <w:rFonts w:ascii="Lelo Regular" w:hAnsi="Lelo Regular"/>
      <w:sz w:val="20"/>
      <w:szCs w:val="20"/>
      <w:lang w:eastAsia="de-DE"/>
    </w:rPr>
  </w:style>
  <w:style w:type="character" w:styleId="Titel2Zchn" w:customStyle="1">
    <w:name w:val="Titel 2 Zchn"/>
    <w:basedOn w:val="DefaultParagraphFont"/>
    <w:link w:val="Titel2"/>
    <w:qFormat/>
    <w:rsid w:val="004d3996"/>
    <w:rPr>
      <w:rFonts w:ascii="Lelo Bold" w:hAnsi="Lelo Bold"/>
      <w:sz w:val="48"/>
      <w:szCs w:val="48"/>
      <w:lang w:eastAsia="de-DE"/>
    </w:rPr>
  </w:style>
  <w:style w:type="character" w:styleId="SprechblasentextZchn" w:customStyle="1">
    <w:name w:val="Sprechblasentext Zchn"/>
    <w:basedOn w:val="DefaultParagraphFont"/>
    <w:link w:val="BalloonText"/>
    <w:uiPriority w:val="99"/>
    <w:semiHidden/>
    <w:qFormat/>
    <w:rsid w:val="000871f9"/>
    <w:rPr>
      <w:rFonts w:ascii="Segoe UI" w:hAnsi="Segoe UI" w:cs="Segoe UI"/>
      <w:sz w:val="18"/>
      <w:szCs w:val="18"/>
      <w:lang w:eastAsia="de-DE"/>
    </w:rPr>
  </w:style>
  <w:style w:type="character" w:styleId="Titel21Zchn" w:customStyle="1">
    <w:name w:val="Titel 2.1 Zchn"/>
    <w:basedOn w:val="Titel2Zchn"/>
    <w:link w:val="Titel21"/>
    <w:qFormat/>
    <w:rsid w:val="00df4d6e"/>
    <w:rPr>
      <w:rFonts w:ascii="Lelo Bold" w:hAnsi="Lelo Bold"/>
      <w:color w:val="DCAA41"/>
      <w:sz w:val="48"/>
      <w:szCs w:val="48"/>
      <w:lang w:eastAsia="de-D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70d0c"/>
    <w:rPr>
      <w:sz w:val="16"/>
      <w:szCs w:val="16"/>
    </w:rPr>
  </w:style>
  <w:style w:type="character" w:styleId="BildunterschriftZchn" w:customStyle="1">
    <w:name w:val="Bildunterschrift Zchn"/>
    <w:basedOn w:val="DefaultParagraphFont"/>
    <w:link w:val="Bildunterschrift"/>
    <w:qFormat/>
    <w:rsid w:val="00f41f66"/>
    <w:rPr>
      <w:rFonts w:ascii="Lelo Regular" w:hAnsi="Lelo Regular"/>
      <w:sz w:val="20"/>
      <w:szCs w:val="20"/>
      <w:lang w:eastAsia="de-DE"/>
    </w:rPr>
  </w:style>
  <w:style w:type="character" w:styleId="KommentartextZchn" w:customStyle="1">
    <w:name w:val="Kommentartext Zchn"/>
    <w:basedOn w:val="DefaultParagraphFont"/>
    <w:link w:val="Annotationtext"/>
    <w:uiPriority w:val="99"/>
    <w:semiHidden/>
    <w:qFormat/>
    <w:rsid w:val="00170d0c"/>
    <w:rPr>
      <w:rFonts w:ascii="Lelo Regular" w:hAnsi="Lelo Regular"/>
      <w:sz w:val="20"/>
      <w:szCs w:val="20"/>
      <w:lang w:eastAsia="de-DE"/>
    </w:rPr>
  </w:style>
  <w:style w:type="character" w:styleId="KommentarthemaZchn" w:customStyle="1">
    <w:name w:val="Kommentarthema Zchn"/>
    <w:basedOn w:val="KommentartextZchn"/>
    <w:link w:val="Annotationsubject"/>
    <w:uiPriority w:val="99"/>
    <w:semiHidden/>
    <w:qFormat/>
    <w:rsid w:val="00170d0c"/>
    <w:rPr>
      <w:rFonts w:ascii="Lelo Regular" w:hAnsi="Lelo Regular"/>
      <w:b/>
      <w:bCs/>
      <w:sz w:val="20"/>
      <w:szCs w:val="20"/>
      <w:lang w:eastAsia="de-DE"/>
    </w:rPr>
  </w:style>
  <w:style w:type="character" w:styleId="Titel22Zchn" w:customStyle="1">
    <w:name w:val="Titel 2.2 Zchn"/>
    <w:basedOn w:val="Titel21Zchn"/>
    <w:link w:val="Titel22"/>
    <w:qFormat/>
    <w:rsid w:val="009f3a75"/>
    <w:rPr>
      <w:rFonts w:ascii="Lelo Bold" w:hAnsi="Lelo Bold"/>
      <w:color w:val="46506E"/>
      <w:sz w:val="48"/>
      <w:szCs w:val="48"/>
      <w:lang w:eastAsia="de-DE"/>
    </w:rPr>
  </w:style>
  <w:style w:type="character" w:styleId="Titel23Zchn" w:customStyle="1">
    <w:name w:val="Titel 2.3 Zchn"/>
    <w:basedOn w:val="Titel22Zchn"/>
    <w:link w:val="Titel23"/>
    <w:qFormat/>
    <w:rsid w:val="00444c8b"/>
    <w:rPr>
      <w:rFonts w:ascii="Lelo Bold" w:hAnsi="Lelo Bold"/>
      <w:color w:val="92B168"/>
      <w:sz w:val="48"/>
      <w:szCs w:val="48"/>
      <w:lang w:eastAsia="de-DE"/>
    </w:rPr>
  </w:style>
  <w:style w:type="character" w:styleId="Titel24Zchn" w:customStyle="1">
    <w:name w:val="Titel 2.4 Zchn"/>
    <w:basedOn w:val="Titel23Zchn"/>
    <w:link w:val="Titel24"/>
    <w:qFormat/>
    <w:rsid w:val="005f15f8"/>
    <w:rPr>
      <w:rFonts w:ascii="Lelo Bold" w:hAnsi="Lelo Bold"/>
      <w:color w:val="7DB4BE"/>
      <w:sz w:val="48"/>
      <w:szCs w:val="48"/>
      <w:lang w:eastAsia="de-DE"/>
    </w:rPr>
  </w:style>
  <w:style w:type="character" w:styleId="Titel25Zchn" w:customStyle="1">
    <w:name w:val="Titel 2.5 Zchn"/>
    <w:basedOn w:val="Titel23Zchn"/>
    <w:link w:val="Titel25"/>
    <w:qFormat/>
    <w:rsid w:val="00bc5658"/>
    <w:rPr>
      <w:rFonts w:ascii="Lelo Bold" w:hAnsi="Lelo Bold"/>
      <w:color w:val="AF4B50"/>
      <w:sz w:val="48"/>
      <w:szCs w:val="48"/>
      <w:lang w:eastAsia="de-DE"/>
    </w:rPr>
  </w:style>
  <w:style w:type="character" w:styleId="Berschrift1Zchn" w:customStyle="1">
    <w:name w:val="Überschrift 1 Zchn"/>
    <w:basedOn w:val="DefaultParagraphFont"/>
    <w:link w:val="Heading1"/>
    <w:uiPriority w:val="9"/>
    <w:qFormat/>
    <w:rsid w:val="000a4021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  <w:lang w:eastAsia="de-DE"/>
    </w:rPr>
  </w:style>
  <w:style w:type="character" w:styleId="Titel26Zchn" w:customStyle="1">
    <w:name w:val="Titel 2.6 Zchn"/>
    <w:basedOn w:val="Titel2Zchn"/>
    <w:link w:val="Titel26"/>
    <w:qFormat/>
    <w:rsid w:val="00551525"/>
    <w:rPr>
      <w:rFonts w:ascii="Lelo Bold" w:hAnsi="Lelo Bold"/>
      <w:color w:val="A08CAA"/>
      <w:sz w:val="48"/>
      <w:szCs w:val="48"/>
      <w:lang w:eastAsia="de-DE"/>
    </w:rPr>
  </w:style>
  <w:style w:type="character" w:styleId="Berschrift2Zchn" w:customStyle="1">
    <w:name w:val="Überschrift 2 Zchn"/>
    <w:basedOn w:val="DefaultParagraphFont"/>
    <w:link w:val="Heading2"/>
    <w:uiPriority w:val="9"/>
    <w:semiHidden/>
    <w:qFormat/>
    <w:rsid w:val="000a4021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  <w:lang w:eastAsia="de-DE"/>
    </w:rPr>
  </w:style>
  <w:style w:type="character" w:styleId="Berschrift3Zchn" w:customStyle="1">
    <w:name w:val="Überschrift 3 Zchn"/>
    <w:basedOn w:val="DefaultParagraphFont"/>
    <w:link w:val="Heading3"/>
    <w:uiPriority w:val="9"/>
    <w:semiHidden/>
    <w:qFormat/>
    <w:rsid w:val="000a4021"/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  <w:lang w:eastAsia="de-DE"/>
    </w:rPr>
  </w:style>
  <w:style w:type="character" w:styleId="InternetLink">
    <w:name w:val="Hyperlink"/>
    <w:basedOn w:val="DefaultParagraphFont"/>
    <w:uiPriority w:val="99"/>
    <w:unhideWhenUsed/>
    <w:rsid w:val="000a4021"/>
    <w:rPr>
      <w:color w:val="0563C1" w:themeColor="hyperlink"/>
      <w:u w:val="single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ohit Devanagari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HeaderandFooter" w:customStyle="1">
    <w:name w:val="Header and Footer"/>
    <w:basedOn w:val="Normal"/>
    <w:qFormat/>
    <w:pPr/>
    <w:rPr/>
  </w:style>
  <w:style w:type="paragraph" w:styleId="Header">
    <w:name w:val="Header"/>
    <w:basedOn w:val="Normal"/>
    <w:link w:val="KopfzeileZchn"/>
    <w:uiPriority w:val="99"/>
    <w:unhideWhenUsed/>
    <w:rsid w:val="00d209a5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FuzeileZchn"/>
    <w:uiPriority w:val="99"/>
    <w:unhideWhenUsed/>
    <w:rsid w:val="00d209a5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Title">
    <w:name w:val="Title"/>
    <w:basedOn w:val="Normal"/>
    <w:next w:val="Normal"/>
    <w:link w:val="TitelZchn"/>
    <w:uiPriority w:val="10"/>
    <w:qFormat/>
    <w:rsid w:val="00b2125f"/>
    <w:pPr>
      <w:spacing w:before="0" w:after="0"/>
      <w:contextualSpacing/>
      <w:jc w:val="left"/>
    </w:pPr>
    <w:rPr>
      <w:rFonts w:ascii="Lelo Bold" w:hAnsi="Lelo Bold" w:eastAsia="" w:cs="" w:cstheme="majorBidi" w:eastAsiaTheme="majorEastAsia"/>
      <w:spacing w:val="-10"/>
      <w:kern w:val="2"/>
      <w:sz w:val="90"/>
      <w:szCs w:val="56"/>
    </w:rPr>
  </w:style>
  <w:style w:type="paragraph" w:styleId="ListParagraph">
    <w:name w:val="List Paragraph"/>
    <w:basedOn w:val="Normal"/>
    <w:uiPriority w:val="34"/>
    <w:qFormat/>
    <w:rsid w:val="000b4e8f"/>
    <w:pPr>
      <w:numPr>
        <w:ilvl w:val="0"/>
        <w:numId w:val="1"/>
      </w:numPr>
      <w:spacing w:before="0" w:after="0"/>
      <w:ind w:left="360" w:hanging="0"/>
      <w:contextualSpacing/>
    </w:pPr>
    <w:rPr/>
  </w:style>
  <w:style w:type="paragraph" w:styleId="Copyright" w:customStyle="1">
    <w:name w:val="Copyright"/>
    <w:basedOn w:val="Normal"/>
    <w:link w:val="CopyrightZchn"/>
    <w:qFormat/>
    <w:rsid w:val="00f41f66"/>
    <w:pPr>
      <w:jc w:val="left"/>
    </w:pPr>
    <w:rPr/>
  </w:style>
  <w:style w:type="paragraph" w:styleId="Titel2" w:customStyle="1">
    <w:name w:val="Titel 2"/>
    <w:basedOn w:val="Normal"/>
    <w:link w:val="Titel2Zchn"/>
    <w:qFormat/>
    <w:rsid w:val="004d3996"/>
    <w:pPr>
      <w:spacing w:lineRule="auto" w:line="192" w:before="0" w:after="360"/>
      <w:jc w:val="left"/>
    </w:pPr>
    <w:rPr>
      <w:rFonts w:ascii="Lelo Bold" w:hAnsi="Lelo Bold"/>
      <w:sz w:val="48"/>
      <w:szCs w:val="48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0871f9"/>
    <w:pPr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df4d6e"/>
    <w:pPr>
      <w:spacing w:beforeAutospacing="1" w:afterAutospacing="1"/>
      <w:jc w:val="left"/>
    </w:pPr>
    <w:rPr>
      <w:rFonts w:ascii="Times New Roman" w:hAnsi="Times New Roman" w:eastAsia="" w:cs="Times New Roman" w:eastAsiaTheme="minorEastAsia"/>
      <w:sz w:val="24"/>
    </w:rPr>
  </w:style>
  <w:style w:type="paragraph" w:styleId="Titel21" w:customStyle="1">
    <w:name w:val="Titel 2.1"/>
    <w:basedOn w:val="Titel2"/>
    <w:link w:val="Titel21Zchn"/>
    <w:qFormat/>
    <w:rsid w:val="00df4d6e"/>
    <w:pPr/>
    <w:rPr>
      <w:color w:val="DCAA41"/>
    </w:rPr>
  </w:style>
  <w:style w:type="paragraph" w:styleId="Bildunterschrift" w:customStyle="1">
    <w:name w:val="Bildunterschrift"/>
    <w:basedOn w:val="Normal"/>
    <w:link w:val="BildunterschriftZchn"/>
    <w:qFormat/>
    <w:rsid w:val="00f41f66"/>
    <w:pPr>
      <w:jc w:val="center"/>
    </w:pPr>
    <w:rPr/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170d0c"/>
    <w:pPr/>
    <w:rPr/>
  </w:style>
  <w:style w:type="paragraph" w:styleId="Annotationsubject">
    <w:name w:val="annotation subject"/>
    <w:basedOn w:val="Annotationtext"/>
    <w:next w:val="Annotationtext"/>
    <w:link w:val="KommentarthemaZchn"/>
    <w:uiPriority w:val="99"/>
    <w:semiHidden/>
    <w:unhideWhenUsed/>
    <w:qFormat/>
    <w:rsid w:val="00170d0c"/>
    <w:pPr/>
    <w:rPr>
      <w:b/>
      <w:bCs/>
    </w:rPr>
  </w:style>
  <w:style w:type="paragraph" w:styleId="Titel22" w:customStyle="1">
    <w:name w:val="Titel 2.2"/>
    <w:basedOn w:val="Titel21"/>
    <w:link w:val="Titel22Zchn"/>
    <w:qFormat/>
    <w:rsid w:val="009f3a75"/>
    <w:pPr/>
    <w:rPr>
      <w:color w:val="46506E"/>
    </w:rPr>
  </w:style>
  <w:style w:type="paragraph" w:styleId="Titel23" w:customStyle="1">
    <w:name w:val="Titel 2.3"/>
    <w:basedOn w:val="Titel22"/>
    <w:link w:val="Titel23Zchn"/>
    <w:qFormat/>
    <w:rsid w:val="00444c8b"/>
    <w:pPr/>
    <w:rPr>
      <w:color w:val="92B168"/>
    </w:rPr>
  </w:style>
  <w:style w:type="paragraph" w:styleId="Titel24" w:customStyle="1">
    <w:name w:val="Titel 2.4"/>
    <w:basedOn w:val="Titel23"/>
    <w:link w:val="Titel24Zchn"/>
    <w:qFormat/>
    <w:rsid w:val="005f15f8"/>
    <w:pPr/>
    <w:rPr>
      <w:color w:val="7DB4BE"/>
    </w:rPr>
  </w:style>
  <w:style w:type="paragraph" w:styleId="Titel25" w:customStyle="1">
    <w:name w:val="Titel 2.5"/>
    <w:basedOn w:val="Titel23"/>
    <w:link w:val="Titel25Zchn"/>
    <w:qFormat/>
    <w:rsid w:val="00bc5658"/>
    <w:pPr/>
    <w:rPr>
      <w:color w:val="AF4B50"/>
    </w:rPr>
  </w:style>
  <w:style w:type="paragraph" w:styleId="Titel26" w:customStyle="1">
    <w:name w:val="Titel 2.6"/>
    <w:basedOn w:val="Titel2"/>
    <w:link w:val="Titel26Zchn"/>
    <w:qFormat/>
    <w:rsid w:val="00551525"/>
    <w:pPr/>
    <w:rPr>
      <w:color w:val="A08CAA"/>
    </w:rPr>
  </w:style>
  <w:style w:type="paragraph" w:styleId="Contents1">
    <w:name w:val="TOC 1"/>
    <w:basedOn w:val="Normal"/>
    <w:next w:val="Normal"/>
    <w:autoRedefine/>
    <w:uiPriority w:val="39"/>
    <w:unhideWhenUsed/>
    <w:rsid w:val="001b7c88"/>
    <w:pPr>
      <w:tabs>
        <w:tab w:val="clear" w:pos="708"/>
        <w:tab w:val="right" w:pos="8789" w:leader="dot"/>
      </w:tabs>
      <w:spacing w:before="0" w:after="100"/>
      <w:ind w:right="708" w:hanging="0"/>
    </w:pPr>
    <w:rPr>
      <w:rFonts w:ascii="Lelo Bold" w:hAnsi="Lelo Bold"/>
      <w:sz w:val="2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">
    <w:name w:val="Tabellenraster1"/>
    <w:basedOn w:val="NormaleTabelle"/>
    <w:uiPriority w:val="59"/>
    <w:rsid w:val="00466c9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enraster">
    <w:name w:val="Table Grid"/>
    <w:basedOn w:val="NormaleTabelle"/>
    <w:uiPriority w:val="39"/>
    <w:rsid w:val="00466c9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glossaryDocument" Target="glossary/document.xml"/><Relationship Id="rId1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E3E927-0BFF-4552-8C26-EBEFDCD1B714}"/>
      </w:docPartPr>
      <w:docPartBody>
        <w:p w:rsidR="004D1B22" w:rsidRDefault="0080530C">
          <w:r w:rsidRPr="00F7378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0C"/>
    <w:rsid w:val="001172A8"/>
    <w:rsid w:val="004A6E66"/>
    <w:rsid w:val="004D1B22"/>
    <w:rsid w:val="0080530C"/>
    <w:rsid w:val="00C75DD8"/>
    <w:rsid w:val="00D9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0530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46101-DC4E-45B5-93FD-73093448B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LibreOffice/7.3.6.2$Linux_X86_64 LibreOffice_project/30$Build-2</Application>
  <AppVersion>15.0000</AppVersion>
  <Pages>2</Pages>
  <Words>498</Words>
  <Characters>2842</Characters>
  <CharactersWithSpaces>3411</CharactersWithSpaces>
  <Paragraphs>215</Paragraphs>
  <Company>Uni Bielefeld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2020-09-10T15:23:00Z</dcterms:created>
  <dc:creator>Leo;Munko;Tobias</dc:creator>
  <dc:description/>
  <cp:keywords>Lerntyp</cp:keywords>
  <dc:language>en-US</dc:language>
  <cp:lastModifiedBy/>
  <cp:lastPrinted>2019-09-05T12:11:00Z</cp:lastPrinted>
  <dcterms:modified xsi:type="dcterms:W3CDTF">2023-01-20T11:01:05Z</dcterms:modified>
  <cp:revision>5</cp:revision>
  <dc:subject/>
  <dc:title>Bielefelder Kompetenz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